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7830"/>
        <w:gridCol w:w="3595"/>
      </w:tblGrid>
      <w:tr w:rsidR="00434248" w:rsidRPr="00A55B9A" w14:paraId="579C6152" w14:textId="77777777" w:rsidTr="00BF6A14">
        <w:tc>
          <w:tcPr>
            <w:tcW w:w="2965" w:type="dxa"/>
          </w:tcPr>
          <w:p w14:paraId="494E4E22" w14:textId="77777777" w:rsidR="00434248" w:rsidRPr="00A55B9A" w:rsidRDefault="00434248">
            <w:pPr>
              <w:rPr>
                <w:rFonts w:ascii="Helvetica" w:hAnsi="Helvetica" w:cs="Helvetica"/>
                <w:sz w:val="30"/>
                <w:szCs w:val="30"/>
              </w:rPr>
            </w:pPr>
            <w:bookmarkStart w:id="0" w:name="_GoBack"/>
            <w:bookmarkEnd w:id="0"/>
            <w:r w:rsidRPr="00A55B9A">
              <w:rPr>
                <w:rFonts w:ascii="Helvetica" w:hAnsi="Helvetica" w:cs="Helvetica"/>
                <w:sz w:val="30"/>
                <w:szCs w:val="30"/>
              </w:rPr>
              <w:t>Word</w:t>
            </w:r>
          </w:p>
        </w:tc>
        <w:tc>
          <w:tcPr>
            <w:tcW w:w="7830" w:type="dxa"/>
          </w:tcPr>
          <w:p w14:paraId="5C18553A" w14:textId="77777777" w:rsidR="00434248" w:rsidRPr="00A55B9A" w:rsidRDefault="00434248">
            <w:pPr>
              <w:rPr>
                <w:rFonts w:ascii="Helvetica" w:hAnsi="Helvetica" w:cs="Helvetica"/>
                <w:sz w:val="30"/>
                <w:szCs w:val="30"/>
              </w:rPr>
            </w:pPr>
            <w:r w:rsidRPr="00A55B9A">
              <w:rPr>
                <w:rFonts w:ascii="Helvetica" w:hAnsi="Helvetica" w:cs="Helvetica"/>
                <w:sz w:val="30"/>
                <w:szCs w:val="30"/>
              </w:rPr>
              <w:t>Definition</w:t>
            </w:r>
          </w:p>
        </w:tc>
        <w:tc>
          <w:tcPr>
            <w:tcW w:w="3595" w:type="dxa"/>
          </w:tcPr>
          <w:p w14:paraId="2C8A7AF9" w14:textId="77777777" w:rsidR="00434248" w:rsidRPr="00A55B9A" w:rsidRDefault="00434248">
            <w:pPr>
              <w:rPr>
                <w:rFonts w:ascii="Helvetica" w:hAnsi="Helvetica" w:cs="Helvetica"/>
                <w:sz w:val="30"/>
                <w:szCs w:val="30"/>
              </w:rPr>
            </w:pPr>
            <w:r w:rsidRPr="00A55B9A">
              <w:rPr>
                <w:rFonts w:ascii="Helvetica" w:hAnsi="Helvetica" w:cs="Helvetica"/>
                <w:sz w:val="30"/>
                <w:szCs w:val="30"/>
              </w:rPr>
              <w:t>Picture</w:t>
            </w:r>
          </w:p>
        </w:tc>
      </w:tr>
      <w:tr w:rsidR="00434248" w14:paraId="1A697FE9" w14:textId="77777777" w:rsidTr="00BF6A14">
        <w:tc>
          <w:tcPr>
            <w:tcW w:w="2965" w:type="dxa"/>
          </w:tcPr>
          <w:p w14:paraId="254E6FD7" w14:textId="77777777" w:rsidR="00434248" w:rsidRPr="0022688E" w:rsidRDefault="00434248">
            <w:pPr>
              <w:rPr>
                <w:rFonts w:ascii="Helvetica" w:hAnsi="Helvetica" w:cs="Helvetica"/>
                <w:sz w:val="28"/>
                <w:szCs w:val="28"/>
              </w:rPr>
            </w:pPr>
            <w:r w:rsidRPr="0022688E">
              <w:rPr>
                <w:rFonts w:ascii="Helvetica" w:hAnsi="Helvetica" w:cs="Helvetica"/>
                <w:sz w:val="28"/>
                <w:szCs w:val="28"/>
              </w:rPr>
              <w:t>Mechanical Engineer</w:t>
            </w:r>
          </w:p>
        </w:tc>
        <w:tc>
          <w:tcPr>
            <w:tcW w:w="7830" w:type="dxa"/>
          </w:tcPr>
          <w:p w14:paraId="4D2557E8" w14:textId="77777777" w:rsidR="00434248" w:rsidRDefault="00434248" w:rsidP="0022688E">
            <w:r>
              <w:rPr>
                <w:rFonts w:ascii="Helvetica" w:hAnsi="Helvetica" w:cs="Helvetica"/>
                <w:color w:val="3B3E41"/>
                <w:spacing w:val="10"/>
                <w:sz w:val="27"/>
                <w:szCs w:val="27"/>
                <w:shd w:val="clear" w:color="auto" w:fill="FFFFFF"/>
              </w:rPr>
              <w:t xml:space="preserve">a branch of engineering </w:t>
            </w:r>
            <w:r w:rsidR="0022688E">
              <w:rPr>
                <w:rFonts w:ascii="Helvetica" w:hAnsi="Helvetica" w:cs="Helvetica"/>
                <w:color w:val="3B3E41"/>
                <w:spacing w:val="10"/>
                <w:sz w:val="27"/>
                <w:szCs w:val="27"/>
                <w:shd w:val="clear" w:color="auto" w:fill="FFFFFF"/>
              </w:rPr>
              <w:t>that deals with tools, machinery, and the application of mechanics in industry</w:t>
            </w:r>
          </w:p>
        </w:tc>
        <w:tc>
          <w:tcPr>
            <w:tcW w:w="3595" w:type="dxa"/>
          </w:tcPr>
          <w:p w14:paraId="2CAA4017" w14:textId="77777777" w:rsidR="00434248" w:rsidRDefault="00434248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B260BFD" wp14:editId="3DA6C90B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174625</wp:posOffset>
                  </wp:positionV>
                  <wp:extent cx="1562100" cy="892810"/>
                  <wp:effectExtent l="0" t="0" r="0" b="2540"/>
                  <wp:wrapTight wrapText="bothSides">
                    <wp:wrapPolygon edited="0">
                      <wp:start x="0" y="0"/>
                      <wp:lineTo x="0" y="21201"/>
                      <wp:lineTo x="21337" y="21201"/>
                      <wp:lineTo x="21337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ngineering_mechanical_3042380_cropped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892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4248" w14:paraId="381DE901" w14:textId="77777777" w:rsidTr="00BF6A14">
        <w:tc>
          <w:tcPr>
            <w:tcW w:w="2965" w:type="dxa"/>
          </w:tcPr>
          <w:p w14:paraId="5C5CC10B" w14:textId="77777777" w:rsidR="00434248" w:rsidRPr="0022688E" w:rsidRDefault="00434248">
            <w:pPr>
              <w:rPr>
                <w:rFonts w:ascii="Helvetica" w:hAnsi="Helvetica" w:cs="Helvetica"/>
                <w:sz w:val="28"/>
                <w:szCs w:val="28"/>
              </w:rPr>
            </w:pPr>
            <w:r w:rsidRPr="0022688E">
              <w:rPr>
                <w:rFonts w:ascii="Helvetica" w:hAnsi="Helvetica" w:cs="Helvetica"/>
                <w:sz w:val="28"/>
                <w:szCs w:val="28"/>
              </w:rPr>
              <w:t>Civil Engineer</w:t>
            </w:r>
          </w:p>
        </w:tc>
        <w:tc>
          <w:tcPr>
            <w:tcW w:w="7830" w:type="dxa"/>
          </w:tcPr>
          <w:p w14:paraId="6D66B40F" w14:textId="77777777" w:rsidR="00434248" w:rsidRDefault="00434248">
            <w:r>
              <w:rPr>
                <w:rFonts w:ascii="Helvetica" w:hAnsi="Helvetica" w:cs="Helvetica"/>
                <w:color w:val="3B3E41"/>
                <w:spacing w:val="10"/>
                <w:sz w:val="27"/>
                <w:szCs w:val="27"/>
                <w:shd w:val="clear" w:color="auto" w:fill="FFFFFF"/>
              </w:rPr>
              <w:t>an engineer whose training or occupation is in the design and construction especially of public works (such as roads or harbors)</w:t>
            </w:r>
          </w:p>
        </w:tc>
        <w:tc>
          <w:tcPr>
            <w:tcW w:w="3595" w:type="dxa"/>
          </w:tcPr>
          <w:p w14:paraId="1816A753" w14:textId="77777777" w:rsidR="00434248" w:rsidRDefault="00434248"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427B868F" wp14:editId="17E5F4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175260</wp:posOffset>
                  </wp:positionV>
                  <wp:extent cx="1514475" cy="1082040"/>
                  <wp:effectExtent l="0" t="0" r="9525" b="3810"/>
                  <wp:wrapTight wrapText="bothSides">
                    <wp:wrapPolygon edited="0">
                      <wp:start x="0" y="0"/>
                      <wp:lineTo x="0" y="21296"/>
                      <wp:lineTo x="21464" y="21296"/>
                      <wp:lineTo x="2146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1881[1]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08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4248" w14:paraId="4897C8E5" w14:textId="77777777" w:rsidTr="00BF6A14">
        <w:tc>
          <w:tcPr>
            <w:tcW w:w="2965" w:type="dxa"/>
          </w:tcPr>
          <w:p w14:paraId="6E809AA3" w14:textId="77777777" w:rsidR="00434248" w:rsidRPr="0022688E" w:rsidRDefault="00434248">
            <w:pPr>
              <w:rPr>
                <w:rFonts w:ascii="Helvetica" w:hAnsi="Helvetica" w:cs="Helvetica"/>
                <w:sz w:val="28"/>
                <w:szCs w:val="28"/>
              </w:rPr>
            </w:pPr>
            <w:r w:rsidRPr="0022688E">
              <w:rPr>
                <w:rFonts w:ascii="Helvetica" w:hAnsi="Helvetica" w:cs="Helvetica"/>
                <w:sz w:val="28"/>
                <w:szCs w:val="28"/>
              </w:rPr>
              <w:t>Industrial Engineer</w:t>
            </w:r>
          </w:p>
        </w:tc>
        <w:tc>
          <w:tcPr>
            <w:tcW w:w="7830" w:type="dxa"/>
          </w:tcPr>
          <w:p w14:paraId="56B93FCC" w14:textId="77777777" w:rsidR="00434248" w:rsidRDefault="00434248">
            <w:r>
              <w:rPr>
                <w:rFonts w:ascii="Helvetica" w:hAnsi="Helvetica" w:cs="Helvetica"/>
                <w:color w:val="3B3E41"/>
                <w:spacing w:val="10"/>
                <w:sz w:val="27"/>
                <w:szCs w:val="27"/>
                <w:shd w:val="clear" w:color="auto" w:fill="FFFFFF"/>
              </w:rPr>
              <w:t>engineering that deals with the design, improvement, and installation of integrated systems (as of people, materials, and energy) in industry</w:t>
            </w:r>
          </w:p>
        </w:tc>
        <w:tc>
          <w:tcPr>
            <w:tcW w:w="3595" w:type="dxa"/>
          </w:tcPr>
          <w:p w14:paraId="1BD15432" w14:textId="77777777" w:rsidR="00434248" w:rsidRDefault="00434248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6BDF5A61" wp14:editId="729B387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175260</wp:posOffset>
                  </wp:positionV>
                  <wp:extent cx="1569085" cy="995680"/>
                  <wp:effectExtent l="0" t="0" r="0" b="0"/>
                  <wp:wrapTight wrapText="bothSides">
                    <wp:wrapPolygon edited="0">
                      <wp:start x="0" y="0"/>
                      <wp:lineTo x="0" y="21077"/>
                      <wp:lineTo x="21242" y="21077"/>
                      <wp:lineTo x="21242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ndustrial-engineers-scholarships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085" cy="99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4248" w14:paraId="7C3CE26C" w14:textId="77777777" w:rsidTr="00BF6A14">
        <w:trPr>
          <w:trHeight w:val="1016"/>
        </w:trPr>
        <w:tc>
          <w:tcPr>
            <w:tcW w:w="2965" w:type="dxa"/>
          </w:tcPr>
          <w:p w14:paraId="0202E504" w14:textId="77777777" w:rsidR="00434248" w:rsidRPr="0022688E" w:rsidRDefault="00434248">
            <w:pPr>
              <w:rPr>
                <w:rFonts w:ascii="Helvetica" w:hAnsi="Helvetica" w:cs="Helvetica"/>
                <w:sz w:val="28"/>
                <w:szCs w:val="28"/>
              </w:rPr>
            </w:pPr>
            <w:r w:rsidRPr="0022688E">
              <w:rPr>
                <w:rFonts w:ascii="Helvetica" w:hAnsi="Helvetica" w:cs="Helvetica"/>
                <w:sz w:val="28"/>
                <w:szCs w:val="28"/>
              </w:rPr>
              <w:t>Round About</w:t>
            </w:r>
          </w:p>
        </w:tc>
        <w:tc>
          <w:tcPr>
            <w:tcW w:w="7830" w:type="dxa"/>
          </w:tcPr>
          <w:p w14:paraId="44188C8A" w14:textId="77777777" w:rsidR="00434248" w:rsidRPr="0022688E" w:rsidRDefault="000D4AC6" w:rsidP="00A61D74">
            <w:pPr>
              <w:rPr>
                <w:rFonts w:ascii="Helvetica" w:hAnsi="Helvetica" w:cs="Helvetica"/>
                <w:sz w:val="27"/>
                <w:szCs w:val="27"/>
              </w:rPr>
            </w:pPr>
            <w:r>
              <w:rPr>
                <w:rFonts w:ascii="Helvetica" w:hAnsi="Helvetica" w:cs="Helvetica"/>
                <w:sz w:val="27"/>
                <w:szCs w:val="27"/>
              </w:rPr>
              <w:t>i</w:t>
            </w:r>
            <w:r w:rsidR="00434248" w:rsidRPr="0022688E">
              <w:rPr>
                <w:rFonts w:ascii="Helvetica" w:hAnsi="Helvetica" w:cs="Helvetica"/>
                <w:sz w:val="27"/>
                <w:szCs w:val="27"/>
              </w:rPr>
              <w:t>ndirect</w:t>
            </w:r>
            <w:r w:rsidR="00A61D74">
              <w:rPr>
                <w:rFonts w:ascii="Arial" w:hAnsi="Arial" w:cs="Arial"/>
                <w:color w:val="404040"/>
                <w:sz w:val="20"/>
                <w:szCs w:val="20"/>
                <w:shd w:val="clear" w:color="auto" w:fill="F8F8F8"/>
              </w:rPr>
              <w:t xml:space="preserve">; </w:t>
            </w:r>
            <w:r w:rsidR="00A61D74">
              <w:rPr>
                <w:rFonts w:ascii="Helvetica" w:hAnsi="Helvetica" w:cs="Helvetica"/>
                <w:sz w:val="27"/>
                <w:szCs w:val="27"/>
              </w:rPr>
              <w:t>a circular area at a place where several roads meet.</w:t>
            </w:r>
          </w:p>
        </w:tc>
        <w:tc>
          <w:tcPr>
            <w:tcW w:w="3595" w:type="dxa"/>
          </w:tcPr>
          <w:p w14:paraId="7CD46BEA" w14:textId="77777777" w:rsidR="00434248" w:rsidRDefault="00434248" w:rsidP="00434248">
            <w:pPr>
              <w:ind w:firstLine="720"/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47D134F8" wp14:editId="3FE9F9EA">
                  <wp:simplePos x="0" y="0"/>
                  <wp:positionH relativeFrom="margin">
                    <wp:posOffset>-4445</wp:posOffset>
                  </wp:positionH>
                  <wp:positionV relativeFrom="paragraph">
                    <wp:posOffset>175260</wp:posOffset>
                  </wp:positionV>
                  <wp:extent cx="1492250" cy="969645"/>
                  <wp:effectExtent l="0" t="0" r="0" b="1905"/>
                  <wp:wrapTight wrapText="bothSides">
                    <wp:wrapPolygon edited="0">
                      <wp:start x="0" y="0"/>
                      <wp:lineTo x="0" y="21218"/>
                      <wp:lineTo x="21232" y="21218"/>
                      <wp:lineTo x="2123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e-highway-code-rule-185[1]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250" cy="969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4248" w14:paraId="1D4F0FDC" w14:textId="77777777" w:rsidTr="00BF6A14">
        <w:tc>
          <w:tcPr>
            <w:tcW w:w="2965" w:type="dxa"/>
          </w:tcPr>
          <w:p w14:paraId="46C73129" w14:textId="77777777" w:rsidR="00434248" w:rsidRPr="0022688E" w:rsidRDefault="00434248" w:rsidP="00434248">
            <w:pPr>
              <w:tabs>
                <w:tab w:val="left" w:pos="537"/>
              </w:tabs>
              <w:rPr>
                <w:rFonts w:ascii="Helvetica" w:hAnsi="Helvetica" w:cs="Helvetica"/>
                <w:sz w:val="28"/>
                <w:szCs w:val="28"/>
              </w:rPr>
            </w:pPr>
            <w:r w:rsidRPr="0022688E">
              <w:rPr>
                <w:rFonts w:ascii="Helvetica" w:hAnsi="Helvetica" w:cs="Helvetica"/>
                <w:sz w:val="28"/>
                <w:szCs w:val="28"/>
              </w:rPr>
              <w:t>Pallet</w:t>
            </w:r>
          </w:p>
        </w:tc>
        <w:tc>
          <w:tcPr>
            <w:tcW w:w="7830" w:type="dxa"/>
          </w:tcPr>
          <w:p w14:paraId="62B5C956" w14:textId="77777777" w:rsidR="00434248" w:rsidRDefault="00434248"/>
          <w:p w14:paraId="72F9C11B" w14:textId="77777777" w:rsidR="00434248" w:rsidRPr="0022688E" w:rsidRDefault="000D4AC6" w:rsidP="00434248">
            <w:pPr>
              <w:rPr>
                <w:rFonts w:ascii="Helvetica" w:hAnsi="Helvetica" w:cs="Helvetica"/>
                <w:sz w:val="27"/>
                <w:szCs w:val="27"/>
              </w:rPr>
            </w:pPr>
            <w:r>
              <w:rPr>
                <w:rFonts w:ascii="Helvetica" w:hAnsi="Helvetica" w:cs="Helvetica"/>
                <w:sz w:val="27"/>
                <w:szCs w:val="27"/>
              </w:rPr>
              <w:t>a</w:t>
            </w:r>
            <w:r w:rsidR="00434248" w:rsidRPr="0022688E">
              <w:rPr>
                <w:rFonts w:ascii="Helvetica" w:hAnsi="Helvetica" w:cs="Helvetica"/>
                <w:sz w:val="27"/>
                <w:szCs w:val="27"/>
              </w:rPr>
              <w:t xml:space="preserve"> small, hard, or temporary bed</w:t>
            </w:r>
          </w:p>
        </w:tc>
        <w:tc>
          <w:tcPr>
            <w:tcW w:w="3595" w:type="dxa"/>
          </w:tcPr>
          <w:p w14:paraId="727212FB" w14:textId="77777777" w:rsidR="00434248" w:rsidRDefault="00434248"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0E256E76" wp14:editId="4D0B6049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171450</wp:posOffset>
                  </wp:positionV>
                  <wp:extent cx="1735455" cy="920750"/>
                  <wp:effectExtent l="0" t="0" r="0" b="0"/>
                  <wp:wrapTight wrapText="bothSides">
                    <wp:wrapPolygon edited="0">
                      <wp:start x="0" y="0"/>
                      <wp:lineTo x="0" y="21004"/>
                      <wp:lineTo x="21339" y="21004"/>
                      <wp:lineTo x="21339" y="0"/>
                      <wp:lineTo x="0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HD09_8201[1]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455" cy="920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4248" w14:paraId="2EB071DD" w14:textId="77777777" w:rsidTr="00BF6A14">
        <w:tc>
          <w:tcPr>
            <w:tcW w:w="2965" w:type="dxa"/>
          </w:tcPr>
          <w:p w14:paraId="7D203B51" w14:textId="77777777" w:rsidR="00434248" w:rsidRPr="0022688E" w:rsidRDefault="00434248">
            <w:pPr>
              <w:rPr>
                <w:rFonts w:ascii="Helvetica" w:hAnsi="Helvetica" w:cs="Helvetica"/>
                <w:sz w:val="28"/>
                <w:szCs w:val="28"/>
              </w:rPr>
            </w:pPr>
            <w:r w:rsidRPr="0022688E">
              <w:rPr>
                <w:rFonts w:ascii="Helvetica" w:hAnsi="Helvetica" w:cs="Helvetica"/>
                <w:sz w:val="28"/>
                <w:szCs w:val="28"/>
              </w:rPr>
              <w:lastRenderedPageBreak/>
              <w:t>Mezzanine</w:t>
            </w:r>
          </w:p>
        </w:tc>
        <w:tc>
          <w:tcPr>
            <w:tcW w:w="7830" w:type="dxa"/>
          </w:tcPr>
          <w:p w14:paraId="58908ECE" w14:textId="77777777" w:rsidR="00434248" w:rsidRDefault="00434248">
            <w:r>
              <w:rPr>
                <w:rFonts w:ascii="Helvetica" w:hAnsi="Helvetica" w:cs="Helvetica"/>
                <w:color w:val="3B3E41"/>
                <w:spacing w:val="10"/>
                <w:sz w:val="27"/>
                <w:szCs w:val="27"/>
                <w:shd w:val="clear" w:color="auto" w:fill="FFFFFF"/>
              </w:rPr>
              <w:t xml:space="preserve">a low-ceilinged story between two main stories of a building; </w:t>
            </w:r>
            <w:r>
              <w:rPr>
                <w:rStyle w:val="sd"/>
                <w:rFonts w:ascii="Helvetica" w:hAnsi="Helvetica" w:cs="Helvetica"/>
                <w:i/>
                <w:iCs/>
                <w:color w:val="3B3E41"/>
                <w:spacing w:val="10"/>
                <w:sz w:val="27"/>
                <w:szCs w:val="27"/>
                <w:shd w:val="clear" w:color="auto" w:fill="FFFFFF"/>
              </w:rPr>
              <w:t>especially</w:t>
            </w:r>
            <w:r>
              <w:rPr>
                <w:rStyle w:val="sdsense"/>
                <w:rFonts w:ascii="Helvetica" w:hAnsi="Helvetica" w:cs="Helvetica"/>
                <w:color w:val="3B3E41"/>
                <w:spacing w:val="10"/>
                <w:sz w:val="27"/>
                <w:szCs w:val="27"/>
                <w:shd w:val="clear" w:color="auto" w:fill="FFFFFF"/>
              </w:rPr>
              <w:t> </w:t>
            </w:r>
            <w:r>
              <w:rPr>
                <w:rStyle w:val="Strong"/>
                <w:rFonts w:ascii="Helvetica" w:hAnsi="Helvetica" w:cs="Helvetica"/>
                <w:b w:val="0"/>
                <w:bCs w:val="0"/>
                <w:color w:val="3B3E41"/>
                <w:spacing w:val="10"/>
                <w:sz w:val="27"/>
                <w:szCs w:val="27"/>
                <w:shd w:val="clear" w:color="auto" w:fill="FFFFFF"/>
              </w:rPr>
              <w:t>: </w:t>
            </w:r>
            <w:r>
              <w:rPr>
                <w:rStyle w:val="dt"/>
                <w:rFonts w:ascii="Helvetica" w:hAnsi="Helvetica" w:cs="Helvetica"/>
                <w:color w:val="3B3E41"/>
                <w:spacing w:val="10"/>
                <w:sz w:val="27"/>
                <w:szCs w:val="27"/>
                <w:shd w:val="clear" w:color="auto" w:fill="FFFFFF"/>
              </w:rPr>
              <w:t>an intermediate story that projects in the form of a balcony</w:t>
            </w:r>
          </w:p>
        </w:tc>
        <w:tc>
          <w:tcPr>
            <w:tcW w:w="3595" w:type="dxa"/>
          </w:tcPr>
          <w:p w14:paraId="3CC362C2" w14:textId="77777777" w:rsidR="00434248" w:rsidRDefault="00434248">
            <w:r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4879ABEF" wp14:editId="7EC5BA60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174625</wp:posOffset>
                  </wp:positionV>
                  <wp:extent cx="1445260" cy="969010"/>
                  <wp:effectExtent l="0" t="0" r="2540" b="2540"/>
                  <wp:wrapTight wrapText="bothSides">
                    <wp:wrapPolygon edited="0">
                      <wp:start x="0" y="0"/>
                      <wp:lineTo x="0" y="21232"/>
                      <wp:lineTo x="21353" y="21232"/>
                      <wp:lineTo x="21353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mezzanine-floors[1]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5260" cy="9690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434248" w14:paraId="3D96E217" w14:textId="77777777" w:rsidTr="00BF6A14">
        <w:tc>
          <w:tcPr>
            <w:tcW w:w="2965" w:type="dxa"/>
          </w:tcPr>
          <w:p w14:paraId="420CE667" w14:textId="77777777" w:rsidR="00434248" w:rsidRPr="0022688E" w:rsidRDefault="00434248">
            <w:pPr>
              <w:rPr>
                <w:rFonts w:ascii="Helvetica" w:hAnsi="Helvetica" w:cs="Helvetica"/>
                <w:sz w:val="28"/>
                <w:szCs w:val="28"/>
              </w:rPr>
            </w:pPr>
            <w:r w:rsidRPr="0022688E">
              <w:rPr>
                <w:rFonts w:ascii="Helvetica" w:hAnsi="Helvetica" w:cs="Helvetica"/>
                <w:sz w:val="28"/>
                <w:szCs w:val="28"/>
              </w:rPr>
              <w:t>Divert</w:t>
            </w:r>
          </w:p>
        </w:tc>
        <w:tc>
          <w:tcPr>
            <w:tcW w:w="7830" w:type="dxa"/>
          </w:tcPr>
          <w:p w14:paraId="03EFE353" w14:textId="77777777" w:rsidR="00434248" w:rsidRDefault="00434248">
            <w:r>
              <w:rPr>
                <w:rFonts w:ascii="Helvetica" w:hAnsi="Helvetica" w:cs="Helvetica"/>
                <w:color w:val="3B3E41"/>
                <w:spacing w:val="10"/>
                <w:sz w:val="27"/>
                <w:szCs w:val="27"/>
                <w:shd w:val="clear" w:color="auto" w:fill="FFFFFF"/>
              </w:rPr>
              <w:t>to turn from one course or use to another</w:t>
            </w:r>
          </w:p>
        </w:tc>
        <w:tc>
          <w:tcPr>
            <w:tcW w:w="3595" w:type="dxa"/>
          </w:tcPr>
          <w:p w14:paraId="24F09BD4" w14:textId="77777777" w:rsidR="00434248" w:rsidRDefault="00434248">
            <w:r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028BEAD1" wp14:editId="4CBC03C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177165</wp:posOffset>
                  </wp:positionV>
                  <wp:extent cx="1337310" cy="1166495"/>
                  <wp:effectExtent l="0" t="0" r="0" b="0"/>
                  <wp:wrapTight wrapText="bothSides">
                    <wp:wrapPolygon edited="0">
                      <wp:start x="7385" y="0"/>
                      <wp:lineTo x="5538" y="353"/>
                      <wp:lineTo x="308" y="4586"/>
                      <wp:lineTo x="0" y="8113"/>
                      <wp:lineTo x="0" y="13757"/>
                      <wp:lineTo x="1231" y="16932"/>
                      <wp:lineTo x="1231" y="17637"/>
                      <wp:lineTo x="6462" y="21165"/>
                      <wp:lineTo x="7385" y="21165"/>
                      <wp:lineTo x="13846" y="21165"/>
                      <wp:lineTo x="14769" y="21165"/>
                      <wp:lineTo x="20000" y="17637"/>
                      <wp:lineTo x="20000" y="16932"/>
                      <wp:lineTo x="21231" y="13757"/>
                      <wp:lineTo x="21231" y="8113"/>
                      <wp:lineTo x="20923" y="4586"/>
                      <wp:lineTo x="16000" y="705"/>
                      <wp:lineTo x="13846" y="0"/>
                      <wp:lineTo x="7385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703px-Zeichen_214-20_-_Vorgeschriebene_Fahrtrichtung_geradeaus_und_rechts,_StVO_1992.svg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7310" cy="1166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06C7088" w14:textId="77777777" w:rsidR="00350D02" w:rsidRDefault="00350D02"/>
    <w:sectPr w:rsidR="00350D02" w:rsidSect="00434248">
      <w:headerReference w:type="defaul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DE08CA" w14:textId="77777777" w:rsidR="00EF01B4" w:rsidRDefault="00EF01B4" w:rsidP="00BF6A14">
      <w:pPr>
        <w:spacing w:after="0" w:line="240" w:lineRule="auto"/>
      </w:pPr>
      <w:r>
        <w:separator/>
      </w:r>
    </w:p>
  </w:endnote>
  <w:endnote w:type="continuationSeparator" w:id="0">
    <w:p w14:paraId="4551D7ED" w14:textId="77777777" w:rsidR="00EF01B4" w:rsidRDefault="00EF01B4" w:rsidP="00BF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A8C9F4" w14:textId="77777777" w:rsidR="00EF01B4" w:rsidRDefault="00EF01B4" w:rsidP="00BF6A14">
      <w:pPr>
        <w:spacing w:after="0" w:line="240" w:lineRule="auto"/>
      </w:pPr>
      <w:r>
        <w:separator/>
      </w:r>
    </w:p>
  </w:footnote>
  <w:footnote w:type="continuationSeparator" w:id="0">
    <w:p w14:paraId="1872FE28" w14:textId="77777777" w:rsidR="00EF01B4" w:rsidRDefault="00EF01B4" w:rsidP="00BF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96228A" w14:textId="77777777" w:rsidR="00BF6A14" w:rsidRDefault="00BF6A1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CA9508" wp14:editId="2AC420DC">
              <wp:simplePos x="0" y="0"/>
              <wp:positionH relativeFrom="margin">
                <wp:align>center</wp:align>
              </wp:positionH>
              <wp:positionV relativeFrom="paragraph">
                <wp:posOffset>-279618</wp:posOffset>
              </wp:positionV>
              <wp:extent cx="5843905" cy="1214120"/>
              <wp:effectExtent l="0" t="0" r="0" b="508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3905" cy="1214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12D604E" w14:textId="77777777" w:rsidR="00BF6A14" w:rsidRPr="00BF6A14" w:rsidRDefault="00BF6A14" w:rsidP="00BF6A14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F6A14">
                            <w:rPr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Amazon Fulfillment Center STEM Pro Live!</w:t>
                          </w:r>
                        </w:p>
                        <w:p w14:paraId="04D455A6" w14:textId="77777777" w:rsidR="00BF6A14" w:rsidRPr="00BF6A14" w:rsidRDefault="00BF6A14" w:rsidP="00BF6A14">
                          <w:pPr>
                            <w:pStyle w:val="Header"/>
                            <w:jc w:val="center"/>
                            <w:rPr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BF6A14">
                            <w:rPr>
                              <w:color w:val="000000" w:themeColor="text1"/>
                              <w:sz w:val="52"/>
                              <w:szCs w:val="5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Vocabulary Activity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F9FF1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0;margin-top:-22pt;width:2in;height:95.6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" filled="f" stroked="f">
              <v:fill o:detectmouseclick="t"/>
              <v:textbox>
                <w:txbxContent>
                  <w:p w:rsidR="00BF6A14" w:rsidRPr="00BF6A14" w:rsidRDefault="00BF6A14" w:rsidP="00BF6A14">
                    <w:pPr>
                      <w:pStyle w:val="Header"/>
                      <w:jc w:val="center"/>
                      <w:rPr>
                        <w:color w:val="000000" w:themeColor="text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F6A14">
                      <w:rPr>
                        <w:color w:val="000000" w:themeColor="text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Amazon Fulfillment Center STEM Pro Live!</w:t>
                    </w:r>
                  </w:p>
                  <w:p w:rsidR="00BF6A14" w:rsidRPr="00BF6A14" w:rsidRDefault="00BF6A14" w:rsidP="00BF6A14">
                    <w:pPr>
                      <w:pStyle w:val="Header"/>
                      <w:jc w:val="center"/>
                      <w:rPr>
                        <w:color w:val="000000" w:themeColor="text1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BF6A14">
                      <w:rPr>
                        <w:color w:val="000000" w:themeColor="text1"/>
                        <w:sz w:val="52"/>
                        <w:szCs w:val="5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Vocabulary Activity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34B7FCCC" w14:textId="77777777" w:rsidR="00BF6A14" w:rsidRDefault="00BF6A14">
    <w:pPr>
      <w:pStyle w:val="Header"/>
    </w:pPr>
  </w:p>
  <w:p w14:paraId="1169F0D5" w14:textId="77777777" w:rsidR="00BF6A14" w:rsidRDefault="00BF6A14">
    <w:pPr>
      <w:pStyle w:val="Header"/>
    </w:pPr>
  </w:p>
  <w:p w14:paraId="2848E33D" w14:textId="77777777" w:rsidR="00BF6A14" w:rsidRDefault="00BF6A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48"/>
    <w:rsid w:val="0002799D"/>
    <w:rsid w:val="000D4AC6"/>
    <w:rsid w:val="0022688E"/>
    <w:rsid w:val="0023077A"/>
    <w:rsid w:val="00350D02"/>
    <w:rsid w:val="003C20C4"/>
    <w:rsid w:val="00434248"/>
    <w:rsid w:val="00592C51"/>
    <w:rsid w:val="0066700B"/>
    <w:rsid w:val="00A55B9A"/>
    <w:rsid w:val="00A61D74"/>
    <w:rsid w:val="00BF6A14"/>
    <w:rsid w:val="00EF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709556"/>
  <w15:chartTrackingRefBased/>
  <w15:docId w15:val="{2674FCCC-24AD-4DB1-A572-400D1B13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4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dsense">
    <w:name w:val="sdsense"/>
    <w:basedOn w:val="DefaultParagraphFont"/>
    <w:rsid w:val="00434248"/>
  </w:style>
  <w:style w:type="character" w:customStyle="1" w:styleId="sd">
    <w:name w:val="sd"/>
    <w:basedOn w:val="DefaultParagraphFont"/>
    <w:rsid w:val="00434248"/>
  </w:style>
  <w:style w:type="character" w:customStyle="1" w:styleId="dt">
    <w:name w:val="dt"/>
    <w:basedOn w:val="DefaultParagraphFont"/>
    <w:rsid w:val="00434248"/>
  </w:style>
  <w:style w:type="character" w:styleId="Strong">
    <w:name w:val="Strong"/>
    <w:basedOn w:val="DefaultParagraphFont"/>
    <w:uiPriority w:val="22"/>
    <w:qFormat/>
    <w:rsid w:val="00434248"/>
    <w:rPr>
      <w:b/>
      <w:bCs/>
    </w:rPr>
  </w:style>
  <w:style w:type="character" w:customStyle="1" w:styleId="hvr">
    <w:name w:val="hvr"/>
    <w:basedOn w:val="DefaultParagraphFont"/>
    <w:rsid w:val="00BF6A14"/>
  </w:style>
  <w:style w:type="paragraph" w:styleId="Header">
    <w:name w:val="header"/>
    <w:basedOn w:val="Normal"/>
    <w:link w:val="HeaderChar"/>
    <w:uiPriority w:val="99"/>
    <w:unhideWhenUsed/>
    <w:rsid w:val="00BF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A14"/>
  </w:style>
  <w:style w:type="paragraph" w:styleId="Footer">
    <w:name w:val="footer"/>
    <w:basedOn w:val="Normal"/>
    <w:link w:val="FooterChar"/>
    <w:uiPriority w:val="99"/>
    <w:unhideWhenUsed/>
    <w:rsid w:val="00BF6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g"/><Relationship Id="rId12" Type="http://schemas.openxmlformats.org/officeDocument/2006/relationships/image" Target="media/image7.png"/><Relationship Id="rId13" Type="http://schemas.openxmlformats.org/officeDocument/2006/relationships/header" Target="head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image" Target="media/image2.jp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117</Words>
  <Characters>669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Arlynn Godinez - MCESAX</dc:creator>
  <cp:keywords/>
  <dc:description/>
  <cp:lastModifiedBy>Microsoft Office User</cp:lastModifiedBy>
  <cp:revision>2</cp:revision>
  <dcterms:created xsi:type="dcterms:W3CDTF">2018-03-06T16:32:00Z</dcterms:created>
  <dcterms:modified xsi:type="dcterms:W3CDTF">2018-03-06T16:32:00Z</dcterms:modified>
</cp:coreProperties>
</file>